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4" w:rsidRDefault="00EA66F2">
      <w:pPr>
        <w:pStyle w:val="Balk1"/>
        <w:spacing w:after="44"/>
        <w:ind w:left="3411"/>
      </w:pPr>
      <w:r>
        <w:rPr>
          <w:w w:val="105"/>
        </w:rPr>
        <w:t xml:space="preserve">KAZIM YURDALAN </w:t>
      </w:r>
      <w:r w:rsidR="00117920">
        <w:rPr>
          <w:w w:val="105"/>
        </w:rPr>
        <w:t>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96644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96644" w:rsidRDefault="0011792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6644" w:rsidRDefault="0011792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6644" w:rsidRDefault="00117920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96644" w:rsidRDefault="0011792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96644" w:rsidRDefault="0011792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96644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96644" w:rsidRDefault="0011792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96644" w:rsidRDefault="0011792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B96644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B96644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96644" w:rsidRDefault="00117920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rPr>
                <w:b/>
                <w:sz w:val="16"/>
              </w:rPr>
            </w:pPr>
          </w:p>
          <w:p w:rsidR="00B96644" w:rsidRDefault="0011792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B96644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96644" w:rsidRDefault="0011792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96644" w:rsidRDefault="00117920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96644" w:rsidRDefault="0011792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96644" w:rsidRDefault="00117920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96644" w:rsidRDefault="00B9664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96644">
        <w:trPr>
          <w:trHeight w:val="630"/>
        </w:trPr>
        <w:tc>
          <w:tcPr>
            <w:tcW w:w="1919" w:type="dxa"/>
          </w:tcPr>
          <w:p w:rsidR="00B96644" w:rsidRDefault="0011792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96644" w:rsidRDefault="0011792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B96644" w:rsidRDefault="00EA66F2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Hüseyin ARSLAN</w:t>
            </w:r>
          </w:p>
          <w:p w:rsidR="00B96644" w:rsidRDefault="0011792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B96644" w:rsidRDefault="0011792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B96644" w:rsidRDefault="0011792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B96644" w:rsidRDefault="0011792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B96644" w:rsidRDefault="0011792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A7FC8">
              <w:rPr>
                <w:w w:val="98"/>
                <w:sz w:val="17"/>
              </w:rPr>
              <w:t xml:space="preserve"> Abdurrahman Gazioğlu</w:t>
            </w:r>
          </w:p>
          <w:p w:rsidR="00B96644" w:rsidRDefault="0011792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B96644">
        <w:trPr>
          <w:trHeight w:val="834"/>
        </w:trPr>
        <w:tc>
          <w:tcPr>
            <w:tcW w:w="1919" w:type="dxa"/>
          </w:tcPr>
          <w:p w:rsidR="00B96644" w:rsidRDefault="0011792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96644" w:rsidRDefault="00EA66F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Abdurrahman Gazi Mah. Mektep </w:t>
            </w:r>
            <w:proofErr w:type="spellStart"/>
            <w:r w:rsidR="00CA7FC8">
              <w:rPr>
                <w:rFonts w:ascii="Times New Roman"/>
                <w:sz w:val="16"/>
              </w:rPr>
              <w:t>Sk</w:t>
            </w:r>
            <w:proofErr w:type="spellEnd"/>
            <w:r w:rsidR="00CA7FC8"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z w:val="16"/>
              </w:rPr>
              <w:t xml:space="preserve"> No</w:t>
            </w:r>
            <w:r w:rsidR="00CA7FC8">
              <w:rPr>
                <w:rFonts w:ascii="Times New Roman"/>
                <w:sz w:val="16"/>
              </w:rPr>
              <w:t>:17</w:t>
            </w:r>
          </w:p>
          <w:p w:rsidR="00EA66F2" w:rsidRDefault="00CA7FC8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04423165510</w:t>
            </w:r>
            <w:proofErr w:type="gramEnd"/>
          </w:p>
        </w:tc>
        <w:tc>
          <w:tcPr>
            <w:tcW w:w="3229" w:type="dxa"/>
          </w:tcPr>
          <w:p w:rsidR="00CA7FC8" w:rsidRDefault="0011792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CA7FC8" w:rsidRDefault="00CA7FC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B96644" w:rsidRDefault="0011792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B96644" w:rsidRDefault="0011792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A7FC8" w:rsidRDefault="00117920" w:rsidP="00CA7FC8">
            <w:pPr>
              <w:pStyle w:val="TableParagraph"/>
              <w:spacing w:before="3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A7FC8">
              <w:rPr>
                <w:w w:val="98"/>
                <w:sz w:val="17"/>
              </w:rPr>
              <w:t xml:space="preserve"> Müftü </w:t>
            </w:r>
            <w:proofErr w:type="spellStart"/>
            <w:r w:rsidR="00CA7FC8">
              <w:rPr>
                <w:w w:val="98"/>
                <w:sz w:val="17"/>
              </w:rPr>
              <w:t>Soalkzade</w:t>
            </w:r>
            <w:proofErr w:type="spellEnd"/>
            <w:r w:rsidR="00CA7FC8">
              <w:rPr>
                <w:w w:val="98"/>
                <w:sz w:val="17"/>
              </w:rPr>
              <w:t xml:space="preserve"> </w:t>
            </w:r>
            <w:proofErr w:type="spellStart"/>
            <w:r w:rsidR="00CA7FC8">
              <w:rPr>
                <w:w w:val="98"/>
                <w:sz w:val="17"/>
              </w:rPr>
              <w:t>Mah</w:t>
            </w:r>
            <w:proofErr w:type="spellEnd"/>
            <w:r w:rsidR="00CA7FC8">
              <w:rPr>
                <w:w w:val="98"/>
                <w:sz w:val="17"/>
              </w:rPr>
              <w:t xml:space="preserve"> Forum </w:t>
            </w:r>
            <w:proofErr w:type="spellStart"/>
            <w:r w:rsidR="00CA7FC8">
              <w:rPr>
                <w:w w:val="98"/>
                <w:sz w:val="17"/>
              </w:rPr>
              <w:t>Avm</w:t>
            </w:r>
            <w:proofErr w:type="spellEnd"/>
            <w:r w:rsidR="00CA7FC8">
              <w:rPr>
                <w:w w:val="98"/>
                <w:sz w:val="17"/>
              </w:rPr>
              <w:t xml:space="preserve"> Karşısı </w:t>
            </w:r>
          </w:p>
          <w:p w:rsidR="00B96644" w:rsidRDefault="0011792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 w:rsidR="00CA7FC8">
              <w:rPr>
                <w:w w:val="98"/>
                <w:sz w:val="17"/>
              </w:rPr>
              <w:t>04423171121</w:t>
            </w:r>
            <w:proofErr w:type="gramEnd"/>
          </w:p>
          <w:p w:rsidR="00B96644" w:rsidRDefault="0011792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96644" w:rsidRDefault="0011792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96644" w:rsidRDefault="00B96644">
      <w:pPr>
        <w:spacing w:line="175" w:lineRule="exact"/>
        <w:rPr>
          <w:sz w:val="17"/>
        </w:rPr>
        <w:sectPr w:rsidR="00B96644">
          <w:footerReference w:type="default" r:id="rId7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spacing w:before="2"/>
        <w:rPr>
          <w:sz w:val="27"/>
        </w:rPr>
      </w:pPr>
    </w:p>
    <w:p w:rsidR="00B96644" w:rsidRDefault="00CA7FC8">
      <w:pPr>
        <w:pStyle w:val="Balk1"/>
        <w:spacing w:before="98" w:after="45"/>
        <w:ind w:left="3411"/>
      </w:pPr>
      <w:r>
        <w:rPr>
          <w:w w:val="105"/>
        </w:rPr>
        <w:t xml:space="preserve">KAZIM YURDALAN </w:t>
      </w:r>
      <w:r w:rsidR="00117920">
        <w:rPr>
          <w:w w:val="105"/>
        </w:rPr>
        <w:t>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96644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96644" w:rsidRDefault="0011792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6644" w:rsidRDefault="0011792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6644" w:rsidRDefault="00117920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96644" w:rsidRDefault="0011792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96644" w:rsidRDefault="0011792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96644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96644" w:rsidRDefault="0011792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 w:rsidRPr="00CD1E6A">
              <w:rPr>
                <w:color w:val="FF0000"/>
                <w:sz w:val="17"/>
              </w:rPr>
              <w:t xml:space="preserve"> </w:t>
            </w:r>
            <w:r w:rsidRPr="00CD1E6A">
              <w:rPr>
                <w:color w:val="000000" w:themeColor="text1"/>
                <w:sz w:val="17"/>
              </w:rPr>
              <w:t>Ortaokuluna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96644" w:rsidRDefault="0011792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96644" w:rsidRDefault="00117920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96644" w:rsidRDefault="00117920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B9664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96644" w:rsidRDefault="0011792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B9664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6644" w:rsidRDefault="0011792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</w:tr>
      <w:tr w:rsidR="00B9664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117920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</w:tr>
      <w:tr w:rsidR="00B96644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96644" w:rsidRDefault="00117920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96644" w:rsidRDefault="00117920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B96644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Veli elindeki öğrenciye ait öğrenim belgesi ile il milli eğitim müdürlüğüne müracaat etmesi ve öğrenime</w:t>
            </w:r>
          </w:p>
          <w:p w:rsidR="00B96644" w:rsidRDefault="00117920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devam</w:t>
            </w:r>
            <w:proofErr w:type="gramEnd"/>
            <w:r>
              <w:rPr>
                <w:sz w:val="17"/>
              </w:rPr>
              <w:t xml:space="preserve">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96644" w:rsidRDefault="00B96644">
            <w:pPr>
              <w:rPr>
                <w:sz w:val="2"/>
                <w:szCs w:val="2"/>
              </w:rPr>
            </w:pPr>
          </w:p>
        </w:tc>
      </w:tr>
      <w:tr w:rsidR="00B96644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96644" w:rsidRDefault="0011792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6644" w:rsidRDefault="0011792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96644" w:rsidRDefault="00117920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96644" w:rsidRDefault="00B96644">
            <w:pPr>
              <w:pStyle w:val="TableParagraph"/>
              <w:rPr>
                <w:b/>
                <w:sz w:val="18"/>
              </w:rPr>
            </w:pPr>
          </w:p>
          <w:p w:rsidR="00B96644" w:rsidRDefault="00B9664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96644" w:rsidRDefault="0011792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96644" w:rsidRDefault="00117920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96644" w:rsidRDefault="00B9664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96644">
        <w:trPr>
          <w:trHeight w:val="630"/>
        </w:trPr>
        <w:tc>
          <w:tcPr>
            <w:tcW w:w="1919" w:type="dxa"/>
          </w:tcPr>
          <w:p w:rsidR="00B96644" w:rsidRDefault="0011792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96644" w:rsidRDefault="0011792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B96644" w:rsidRDefault="00CA7FC8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Hüseyin ARSLAN</w:t>
            </w:r>
          </w:p>
          <w:p w:rsidR="00B96644" w:rsidRDefault="0011792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B96644" w:rsidRDefault="0011792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B96644" w:rsidRDefault="0011792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B96644" w:rsidRDefault="0011792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B96644" w:rsidRDefault="0011792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A7FC8">
              <w:rPr>
                <w:w w:val="98"/>
                <w:sz w:val="17"/>
              </w:rPr>
              <w:t xml:space="preserve"> Abdurrahman Gazioğlu</w:t>
            </w:r>
          </w:p>
          <w:p w:rsidR="00B96644" w:rsidRDefault="0011792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B96644">
        <w:trPr>
          <w:trHeight w:val="834"/>
        </w:trPr>
        <w:tc>
          <w:tcPr>
            <w:tcW w:w="1919" w:type="dxa"/>
          </w:tcPr>
          <w:p w:rsidR="00B96644" w:rsidRDefault="0011792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A7FC8" w:rsidRDefault="00CA7FC8" w:rsidP="00CA7FC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Abdurrahman Gazi Mah. Mektep </w:t>
            </w:r>
            <w:proofErr w:type="spellStart"/>
            <w:r>
              <w:rPr>
                <w:rFonts w:ascii="Times New Roman"/>
                <w:sz w:val="16"/>
              </w:rPr>
              <w:t>Sk</w:t>
            </w:r>
            <w:proofErr w:type="spellEnd"/>
            <w:r>
              <w:rPr>
                <w:rFonts w:ascii="Times New Roman"/>
                <w:sz w:val="16"/>
              </w:rPr>
              <w:t>. No:17</w:t>
            </w:r>
          </w:p>
          <w:p w:rsidR="00B96644" w:rsidRDefault="00CD1E6A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04423165510</w:t>
            </w:r>
            <w:proofErr w:type="gramEnd"/>
          </w:p>
        </w:tc>
        <w:tc>
          <w:tcPr>
            <w:tcW w:w="3229" w:type="dxa"/>
          </w:tcPr>
          <w:p w:rsidR="00CA7FC8" w:rsidRDefault="0011792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CA7FC8" w:rsidRDefault="00CA7FC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B96644" w:rsidRDefault="0011792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B96644" w:rsidRDefault="0011792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A7FC8" w:rsidRDefault="00117920" w:rsidP="00CA7FC8">
            <w:pPr>
              <w:pStyle w:val="TableParagraph"/>
              <w:spacing w:before="3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A7FC8">
              <w:rPr>
                <w:w w:val="98"/>
                <w:sz w:val="17"/>
              </w:rPr>
              <w:t xml:space="preserve"> Müftü </w:t>
            </w:r>
            <w:proofErr w:type="spellStart"/>
            <w:r w:rsidR="00CA7FC8">
              <w:rPr>
                <w:w w:val="98"/>
                <w:sz w:val="17"/>
              </w:rPr>
              <w:t>Soalkzade</w:t>
            </w:r>
            <w:proofErr w:type="spellEnd"/>
            <w:r w:rsidR="00CA7FC8">
              <w:rPr>
                <w:w w:val="98"/>
                <w:sz w:val="17"/>
              </w:rPr>
              <w:t xml:space="preserve"> </w:t>
            </w:r>
            <w:proofErr w:type="spellStart"/>
            <w:r w:rsidR="00CA7FC8">
              <w:rPr>
                <w:w w:val="98"/>
                <w:sz w:val="17"/>
              </w:rPr>
              <w:t>Mah</w:t>
            </w:r>
            <w:proofErr w:type="spellEnd"/>
            <w:r w:rsidR="00CA7FC8">
              <w:rPr>
                <w:w w:val="98"/>
                <w:sz w:val="17"/>
              </w:rPr>
              <w:t xml:space="preserve"> Forum </w:t>
            </w:r>
            <w:proofErr w:type="spellStart"/>
            <w:r w:rsidR="00CA7FC8">
              <w:rPr>
                <w:w w:val="98"/>
                <w:sz w:val="17"/>
              </w:rPr>
              <w:t>Avm</w:t>
            </w:r>
            <w:proofErr w:type="spellEnd"/>
            <w:r w:rsidR="00CA7FC8">
              <w:rPr>
                <w:w w:val="98"/>
                <w:sz w:val="17"/>
              </w:rPr>
              <w:t xml:space="preserve"> Karşısı </w:t>
            </w:r>
          </w:p>
          <w:p w:rsidR="00CA7FC8" w:rsidRDefault="00CA7FC8" w:rsidP="00CA7FC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04423171121</w:t>
            </w:r>
            <w:proofErr w:type="gramEnd"/>
          </w:p>
          <w:p w:rsidR="00B96644" w:rsidRDefault="0011792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96644" w:rsidRDefault="0011792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96644" w:rsidRDefault="00B9664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B96644" w:rsidRDefault="00B96644">
      <w:pPr>
        <w:spacing w:line="175" w:lineRule="exact"/>
        <w:rPr>
          <w:sz w:val="17"/>
        </w:rPr>
        <w:sectPr w:rsidR="00B96644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rPr>
          <w:sz w:val="20"/>
        </w:rPr>
      </w:pPr>
    </w:p>
    <w:p w:rsidR="00B96644" w:rsidRDefault="00B96644">
      <w:pPr>
        <w:pStyle w:val="GvdeMetni"/>
        <w:spacing w:before="7"/>
        <w:rPr>
          <w:sz w:val="27"/>
        </w:rPr>
      </w:pPr>
    </w:p>
    <w:p w:rsidR="00B96644" w:rsidRDefault="00CA7FC8">
      <w:pPr>
        <w:pStyle w:val="Balk1"/>
        <w:spacing w:after="44"/>
        <w:ind w:left="3411"/>
      </w:pPr>
      <w:r>
        <w:rPr>
          <w:w w:val="105"/>
        </w:rPr>
        <w:t xml:space="preserve">KAZIM YURDALAN </w:t>
      </w:r>
      <w:r w:rsidR="00117920">
        <w:rPr>
          <w:w w:val="105"/>
        </w:rPr>
        <w:t>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96644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CD1E6A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6644" w:rsidRDefault="00117920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644" w:rsidRDefault="00117920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B96644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96644" w:rsidRDefault="00B9664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96644" w:rsidRDefault="00CD1E6A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96644" w:rsidRDefault="00B96644">
            <w:pPr>
              <w:pStyle w:val="TableParagraph"/>
              <w:spacing w:before="6"/>
              <w:rPr>
                <w:b/>
              </w:rPr>
            </w:pPr>
          </w:p>
          <w:p w:rsidR="00B96644" w:rsidRDefault="0011792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96644" w:rsidRDefault="00117920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B96644" w:rsidRDefault="00117920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96644" w:rsidRDefault="00B9664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96644" w:rsidRDefault="0011792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B96644" w:rsidRDefault="00117920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96644" w:rsidRDefault="00B9664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96644">
        <w:trPr>
          <w:trHeight w:val="630"/>
        </w:trPr>
        <w:tc>
          <w:tcPr>
            <w:tcW w:w="1919" w:type="dxa"/>
          </w:tcPr>
          <w:p w:rsidR="00B96644" w:rsidRDefault="0011792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96644" w:rsidRDefault="0011792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B96644" w:rsidRDefault="00CA7FC8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Hüseyin ARSLAN</w:t>
            </w:r>
          </w:p>
          <w:p w:rsidR="00B96644" w:rsidRDefault="0011792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B96644" w:rsidRDefault="0011792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B96644" w:rsidRDefault="0011792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B96644" w:rsidRDefault="0011792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B96644" w:rsidRDefault="0011792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A7FC8">
              <w:rPr>
                <w:w w:val="98"/>
                <w:sz w:val="17"/>
              </w:rPr>
              <w:t xml:space="preserve"> Abdurrahman Gazioğlu</w:t>
            </w:r>
          </w:p>
          <w:p w:rsidR="00B96644" w:rsidRDefault="0011792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B96644">
        <w:trPr>
          <w:trHeight w:val="834"/>
        </w:trPr>
        <w:tc>
          <w:tcPr>
            <w:tcW w:w="1919" w:type="dxa"/>
          </w:tcPr>
          <w:p w:rsidR="00B96644" w:rsidRDefault="0011792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96644" w:rsidRDefault="0011792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D1E6A" w:rsidRDefault="00CD1E6A" w:rsidP="00CD1E6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Abdurrahman Gazi Mah. Mektep </w:t>
            </w:r>
            <w:proofErr w:type="spellStart"/>
            <w:r>
              <w:rPr>
                <w:rFonts w:ascii="Times New Roman"/>
                <w:sz w:val="16"/>
              </w:rPr>
              <w:t>Sk</w:t>
            </w:r>
            <w:proofErr w:type="spellEnd"/>
            <w:r>
              <w:rPr>
                <w:rFonts w:ascii="Times New Roman"/>
                <w:sz w:val="16"/>
              </w:rPr>
              <w:t>. No:17</w:t>
            </w:r>
          </w:p>
          <w:p w:rsidR="00B96644" w:rsidRPr="00CD1E6A" w:rsidRDefault="00CD1E6A" w:rsidP="00CD1E6A">
            <w:proofErr w:type="gramStart"/>
            <w:r>
              <w:rPr>
                <w:rFonts w:ascii="Times New Roman"/>
                <w:sz w:val="16"/>
              </w:rPr>
              <w:t>04423165510</w:t>
            </w:r>
            <w:proofErr w:type="gramEnd"/>
          </w:p>
        </w:tc>
        <w:tc>
          <w:tcPr>
            <w:tcW w:w="3229" w:type="dxa"/>
          </w:tcPr>
          <w:p w:rsidR="00CA7FC8" w:rsidRDefault="0011792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CA7FC8" w:rsidRDefault="00CA7FC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B96644" w:rsidRDefault="0011792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B96644" w:rsidRDefault="0011792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A7FC8" w:rsidRDefault="00117920" w:rsidP="00CA7FC8">
            <w:pPr>
              <w:pStyle w:val="TableParagraph"/>
              <w:spacing w:before="3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A7FC8">
              <w:rPr>
                <w:w w:val="98"/>
                <w:sz w:val="17"/>
              </w:rPr>
              <w:t xml:space="preserve"> Müftü </w:t>
            </w:r>
            <w:proofErr w:type="spellStart"/>
            <w:r w:rsidR="00CA7FC8">
              <w:rPr>
                <w:w w:val="98"/>
                <w:sz w:val="17"/>
              </w:rPr>
              <w:t>Soalkzade</w:t>
            </w:r>
            <w:proofErr w:type="spellEnd"/>
            <w:r w:rsidR="00CA7FC8">
              <w:rPr>
                <w:w w:val="98"/>
                <w:sz w:val="17"/>
              </w:rPr>
              <w:t xml:space="preserve"> </w:t>
            </w:r>
            <w:proofErr w:type="spellStart"/>
            <w:r w:rsidR="00CA7FC8">
              <w:rPr>
                <w:w w:val="98"/>
                <w:sz w:val="17"/>
              </w:rPr>
              <w:t>Mah</w:t>
            </w:r>
            <w:proofErr w:type="spellEnd"/>
            <w:r w:rsidR="00CA7FC8">
              <w:rPr>
                <w:w w:val="98"/>
                <w:sz w:val="17"/>
              </w:rPr>
              <w:t xml:space="preserve"> Forum </w:t>
            </w:r>
            <w:proofErr w:type="spellStart"/>
            <w:r w:rsidR="00CA7FC8">
              <w:rPr>
                <w:w w:val="98"/>
                <w:sz w:val="17"/>
              </w:rPr>
              <w:t>Avm</w:t>
            </w:r>
            <w:proofErr w:type="spellEnd"/>
            <w:r w:rsidR="00CA7FC8">
              <w:rPr>
                <w:w w:val="98"/>
                <w:sz w:val="17"/>
              </w:rPr>
              <w:t xml:space="preserve"> Karşısı </w:t>
            </w:r>
          </w:p>
          <w:p w:rsidR="00B96644" w:rsidRDefault="00CA7FC8" w:rsidP="00CA7FC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04423171121</w:t>
            </w:r>
            <w:proofErr w:type="gramEnd"/>
          </w:p>
          <w:p w:rsidR="00B96644" w:rsidRDefault="0011792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96644" w:rsidRDefault="00117920" w:rsidP="00CA7FC8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96644" w:rsidRDefault="00B96644">
      <w:pPr>
        <w:pStyle w:val="GvdeMetni"/>
        <w:spacing w:before="2"/>
        <w:rPr>
          <w:sz w:val="20"/>
        </w:rPr>
      </w:pPr>
      <w:bookmarkStart w:id="0" w:name="_GoBack"/>
      <w:bookmarkEnd w:id="0"/>
    </w:p>
    <w:sectPr w:rsidR="00B96644" w:rsidSect="00CA7FC8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E4" w:rsidRDefault="000C63E4">
      <w:r>
        <w:separator/>
      </w:r>
    </w:p>
  </w:endnote>
  <w:endnote w:type="continuationSeparator" w:id="0">
    <w:p w:rsidR="000C63E4" w:rsidRDefault="000C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44" w:rsidRDefault="00CA7FC8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28605D" wp14:editId="4B05DA54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44" w:rsidRDefault="00117920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Sayfa</w:t>
                          </w:r>
                          <w:r>
                            <w:rPr>
                              <w:rFonts w:ascii="Trebuchet MS"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E6A">
                            <w:rPr>
                              <w:rFonts w:ascii="Trebuchet MS"/>
                              <w:noProof/>
                              <w:sz w:val="1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B96644" w:rsidRDefault="00117920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Sayfa</w:t>
                    </w:r>
                    <w:r>
                      <w:rPr>
                        <w:rFonts w:ascii="Trebuchet MS"/>
                        <w:spacing w:val="-2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E6A">
                      <w:rPr>
                        <w:rFonts w:ascii="Trebuchet MS"/>
                        <w:noProof/>
                        <w:sz w:val="1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/</w:t>
                    </w:r>
                    <w:r>
                      <w:rPr>
                        <w:rFonts w:ascii="Trebuchet MS"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E4" w:rsidRDefault="000C63E4">
      <w:r>
        <w:separator/>
      </w:r>
    </w:p>
  </w:footnote>
  <w:footnote w:type="continuationSeparator" w:id="0">
    <w:p w:rsidR="000C63E4" w:rsidRDefault="000C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44"/>
    <w:rsid w:val="000C63E4"/>
    <w:rsid w:val="00117920"/>
    <w:rsid w:val="00872FF5"/>
    <w:rsid w:val="00A300A6"/>
    <w:rsid w:val="00B96644"/>
    <w:rsid w:val="00CA7FC8"/>
    <w:rsid w:val="00CD1E6A"/>
    <w:rsid w:val="00E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A7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A7F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FC8"/>
    <w:rPr>
      <w:rFonts w:ascii="Tahoma" w:eastAsia="Arial" w:hAnsi="Tahoma" w:cs="Tahoma"/>
      <w:sz w:val="16"/>
      <w:szCs w:val="16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CA7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A7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A7F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FC8"/>
    <w:rPr>
      <w:rFonts w:ascii="Tahoma" w:eastAsia="Arial" w:hAnsi="Tahoma" w:cs="Tahoma"/>
      <w:sz w:val="16"/>
      <w:szCs w:val="16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CA7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YILMAZ ÇEVİK</cp:lastModifiedBy>
  <cp:revision>5</cp:revision>
  <dcterms:created xsi:type="dcterms:W3CDTF">2019-11-25T11:53:00Z</dcterms:created>
  <dcterms:modified xsi:type="dcterms:W3CDTF">2019-11-25T12:02:00Z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2019-11-25T00:00:00Z</vt:filetime>
  </property>
</Properties>
</file>